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77" w:rsidRPr="005F1077" w:rsidRDefault="005F1077" w:rsidP="005F1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1077">
        <w:rPr>
          <w:rFonts w:ascii="Times New Roman" w:eastAsia="Times New Roman" w:hAnsi="Times New Roman" w:cs="Vrinda"/>
          <w:b/>
          <w:bCs/>
          <w:sz w:val="27"/>
          <w:szCs w:val="27"/>
          <w:cs/>
          <w:lang w:bidi="bn-IN"/>
        </w:rPr>
        <w:t>কি কি সেবা পাবেন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b/>
          <w:bCs/>
          <w:sz w:val="20"/>
        </w:rPr>
        <w:t>(</w:t>
      </w:r>
      <w:r w:rsidRPr="005F1077">
        <w:rPr>
          <w:rFonts w:ascii="Times New Roman" w:eastAsia="Times New Roman" w:hAnsi="Times New Roman" w:cs="Vrinda"/>
          <w:b/>
          <w:bCs/>
          <w:sz w:val="20"/>
          <w:cs/>
          <w:lang w:bidi="bn-IN"/>
        </w:rPr>
        <w:t>কি কি সেবা পাবেন)</w:t>
      </w:r>
    </w:p>
    <w:p w:rsidR="005F1077" w:rsidRPr="005F1077" w:rsidRDefault="005F1077" w:rsidP="005F1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Vrinda"/>
          <w:b/>
          <w:bCs/>
          <w:sz w:val="24"/>
          <w:szCs w:val="24"/>
          <w:u w:val="single"/>
          <w:cs/>
          <w:lang w:bidi="bn-IN"/>
        </w:rPr>
        <w:t>সরকারি সেবাসমূহ :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বিভিন্ন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সরকারি ফরম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পাবলিক পরীক্ষার ফলাফল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অনলাইনেবিশ্ববিদ্যালয়েভর্তি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অনলাইনে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জন্ম-মৃত্যু নিবন্ধন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ভিজিএফ-ভিজিডি তালিকা ওনাগরিক সনদপ্রভৃতি।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Vrinda"/>
          <w:b/>
          <w:bCs/>
          <w:sz w:val="24"/>
          <w:szCs w:val="24"/>
          <w:u w:val="single"/>
          <w:cs/>
          <w:lang w:bidi="bn-IN"/>
        </w:rPr>
        <w:t>জীবনজীবিকা ভিত্তিক তথ্য</w:t>
      </w:r>
      <w:r w:rsidRPr="005F10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কৃষি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স্বাস্থ্য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শিক্ষা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আইন ও মানবাধিকার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পর্যটন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অকৃষি উদ্যোগ প্রভৃতি</w:t>
      </w:r>
      <w:r w:rsidRPr="005F1077">
        <w:rPr>
          <w:rFonts w:ascii="Times New Roman" w:eastAsia="Times New Roman" w:hAnsi="Times New Roman" w:cs="Mangal"/>
          <w:i/>
          <w:iCs/>
          <w:sz w:val="24"/>
          <w:szCs w:val="24"/>
          <w:cs/>
          <w:lang w:bidi="hi-IN"/>
        </w:rPr>
        <w:t>।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 xml:space="preserve">জীবনজীবিকা ভিত্তিক তথ্যভান্ডার 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‘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জাতীয় ই-তথ্যকোষ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>’ (</w:t>
      </w:r>
      <w:hyperlink r:id="rId5" w:tooltip="www.infokosh.bangladesh.gov.bd" w:history="1">
        <w:r w:rsidRPr="005F10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www.infokosh.bangladesh.gov.bd</w:t>
        </w:r>
      </w:hyperlink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থেকে এ তথ্যসমূহ প্রদান করা হয়ে থাকে</w:t>
      </w:r>
      <w:r w:rsidRPr="005F1077">
        <w:rPr>
          <w:rFonts w:ascii="Times New Roman" w:eastAsia="Times New Roman" w:hAnsi="Times New Roman" w:cs="Mangal"/>
          <w:i/>
          <w:iCs/>
          <w:sz w:val="24"/>
          <w:szCs w:val="24"/>
          <w:cs/>
          <w:lang w:bidi="hi-IN"/>
        </w:rPr>
        <w:t>।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অনলাইনের পাশাপাশি ইউআইএসসি সমূহে জাতীয় ই-তথ্যকোষের অফলাইন ভার্সনও (সিডি/ডিভিডি) রয়েছে</w:t>
      </w:r>
      <w:r w:rsidRPr="005F10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যাতে করে ইন্টারনেট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1077">
        <w:rPr>
          <w:rFonts w:ascii="Times New Roman" w:eastAsia="Times New Roman" w:hAnsi="Times New Roman" w:cs="Vrinda"/>
          <w:i/>
          <w:iCs/>
          <w:sz w:val="24"/>
          <w:szCs w:val="24"/>
          <w:cs/>
          <w:lang w:bidi="bn-IN"/>
        </w:rPr>
        <w:t>সংযোগ না থাকলেও নিরবিচ্ছিন্ন সেবা দেওয়া সম্ভব হয়</w:t>
      </w:r>
      <w:r w:rsidRPr="005F1077">
        <w:rPr>
          <w:rFonts w:ascii="Times New Roman" w:eastAsia="Times New Roman" w:hAnsi="Times New Roman" w:cs="Mangal"/>
          <w:i/>
          <w:iCs/>
          <w:sz w:val="24"/>
          <w:szCs w:val="24"/>
          <w:cs/>
          <w:lang w:bidi="hi-IN"/>
        </w:rPr>
        <w:t>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Vrinda"/>
          <w:b/>
          <w:bCs/>
          <w:sz w:val="24"/>
          <w:szCs w:val="24"/>
          <w:u w:val="single"/>
          <w:cs/>
          <w:lang w:bidi="bn-IN"/>
        </w:rPr>
        <w:t>বানিজ্যিক সেবা: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কম্পিউটার ব্যবহার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ইন্টারনেট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ই-মেইল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ওয়েব সাইট ব্রাউজিং।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তথ্য প্রযুক্তি প্রশিক্ষণ (অপারেটিং সিস্টেম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অফিস প্যাকেজ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ইন্টারনেট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ইত্যাদি)।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সরকারী বিভিন্ন ফরম (যেমনঃ পাসপোর্ট ফরম) ও সরকারী বিভিন্ন সুযোগ-সুবিধা ও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সেবাসমূহ সম্পর্কে তথ্যলাভ (যেমনঃ হজ সংক্রান্ত তথ্য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জাতীয় পরীক্ষার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ফলাফল ইত্যাদি)।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কৃষি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স্বাস্থ্য ও শিক্ষা সংক্রান্ত তথ্য।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জন্ম নিবন্ধনের জন্য আবেদন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নকলের জন্য আবেদন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অনলাইন ভিডিও কনফারেন্স।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ডিজিটাল প্রিন্টিং ও স্কানিং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সিডি রাইটিং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ছবি তোলা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কম্পোজ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লেমিনেটিং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ভিসা চ্যাকিং ও প্রিন্টিং।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কৃষিপণ্যের বাজার সংক্রান্ত তথ্য।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দৈনিক পত্রিকার ইন্টারনেই সংস্করন পাঠ।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চাকুরী সংক্রান্ত তথ্যলাভ ও চাকুরীর জন্য অনলাইনে আবেদন পত্র দাখিল।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শিক্ষক ও ছাত্র-ছাত্রীদের জন্য তথ্য প্রযুক্তি প্রশিক্ষণ।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অনলাইনে পন্য কেনা-বেচা।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ডিজিটাল ফটো ও ভিডিও।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ব্যবসা বাণিজ্য সংক্রান্ত তথ্য।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আর্থিক সেবা সংক্রান্ত তথ্য।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দেশে-বিদেশে কলেজ বিশ্ববিদ্যালয়ে ভর্তি ও কোর্স সংক্রান্ত তথ্য।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কম্পিউটার ট্রেনিং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ইন্টারনেটের মাধ্যমে দেশে-বিদেশে পাসপোর্ট পাঠানো এবং আনা ইত্যাদি।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অনলাইনে ফটো অ্যালবাম তৈরী।</w:t>
      </w: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► </w:t>
      </w:r>
      <w:r w:rsidRPr="005F1077">
        <w:rPr>
          <w:rFonts w:ascii="Times New Roman" w:eastAsia="Times New Roman" w:hAnsi="Times New Roman" w:cs="Vrinda"/>
          <w:sz w:val="24"/>
          <w:szCs w:val="24"/>
          <w:cs/>
          <w:lang w:bidi="bn-IN"/>
        </w:rPr>
        <w:t>কম্পিউটার সার্ভিসিং ইত্যাদি।</w:t>
      </w:r>
    </w:p>
    <w:p w:rsidR="005F1077" w:rsidRPr="005F1077" w:rsidRDefault="005F1077" w:rsidP="005F1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077" w:rsidRPr="005F1077" w:rsidRDefault="005F1077" w:rsidP="005F1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b/>
          <w:bCs/>
          <w:sz w:val="24"/>
          <w:szCs w:val="24"/>
        </w:rPr>
        <w:t>Share with :</w:t>
      </w:r>
      <w:r w:rsidRPr="005F1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1077" w:rsidRPr="005F1077" w:rsidRDefault="005F1077" w:rsidP="005F1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" name="Picture 1" descr="facebook">
              <a:hlinkClick xmlns:a="http://schemas.openxmlformats.org/drawingml/2006/main" r:id="rId6" tgtFrame="&quot;_blank&quot;" tooltip="&quot;&#10;        &#10;   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6" tgtFrame="&quot;_blank&quot;" tooltip="&quot;&#10;        &#10;   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2" name="Picture 2" descr="twitter">
              <a:hlinkClick xmlns:a="http://schemas.openxmlformats.org/drawingml/2006/main" r:id="rId8" tgtFrame="&quot;_blank&quot;" tooltip="&quot;&#10;        &#10;   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>
                      <a:hlinkClick r:id="rId8" tgtFrame="&quot;_blank&quot;" tooltip="&quot;&#10;        &#10;   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77" w:rsidRPr="005F1077" w:rsidRDefault="005F1077" w:rsidP="005F1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 &#10;  &#10; " w:history="1">
        <w:r w:rsidRPr="005F107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fenerbakup.sunamganj.gov.bd/site/view/sps_data" title="&quot; &#10;  &#10; &quot;" style="width:600pt;height:600pt" o:button="t"/>
          </w:pict>
        </w:r>
      </w:hyperlink>
      <w:hyperlink r:id="rId11" w:tooltip=" &#10;  &#10; " w:history="1">
        <w:r w:rsidRPr="005F107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6" type="#_x0000_t75" alt="" href="http://online.forms.gov.bd/" title="&quot; &#10;  &#10; &quot;" style="width:600pt;height:600pt" o:button="t"/>
          </w:pic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3027"/>
        <w:gridCol w:w="3502"/>
      </w:tblGrid>
      <w:tr w:rsidR="005F1077" w:rsidRPr="005F1077" w:rsidTr="005F1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077" w:rsidRPr="005F1077" w:rsidRDefault="005F1077" w:rsidP="005F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&#10;      চাকুরি (০)&#10;     " w:history="1">
              <w:r w:rsidRPr="005F1077">
                <w:rPr>
                  <w:rFonts w:ascii="Times New Roman" w:eastAsia="Times New Roman" w:hAnsi="Times New Roman" w:cs="Vrinda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চাকুরি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(</w:t>
              </w:r>
              <w:r w:rsidRPr="005F1077">
                <w:rPr>
                  <w:rFonts w:ascii="Times New Roman" w:eastAsia="Times New Roman" w:hAnsi="Times New Roman" w:cs="Vrinda"/>
                  <w:color w:val="0000FF"/>
                  <w:sz w:val="24"/>
                  <w:szCs w:val="24"/>
                  <w:u w:val="single"/>
                  <w:vertAlign w:val="superscript"/>
                  <w:cs/>
                  <w:lang w:bidi="bn-IN"/>
                </w:rPr>
                <w:t>০)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5F1077" w:rsidRPr="005F1077" w:rsidRDefault="005F1077" w:rsidP="005F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&#10;      টেন্ডার (০)&#10;     " w:history="1">
              <w:r w:rsidRPr="005F1077">
                <w:rPr>
                  <w:rFonts w:ascii="Times New Roman" w:eastAsia="Times New Roman" w:hAnsi="Times New Roman" w:cs="Vrinda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টেন্ডার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(</w:t>
              </w:r>
              <w:r w:rsidRPr="005F1077">
                <w:rPr>
                  <w:rFonts w:ascii="Times New Roman" w:eastAsia="Times New Roman" w:hAnsi="Times New Roman" w:cs="Vrinda"/>
                  <w:color w:val="0000FF"/>
                  <w:sz w:val="24"/>
                  <w:szCs w:val="24"/>
                  <w:u w:val="single"/>
                  <w:vertAlign w:val="superscript"/>
                  <w:cs/>
                  <w:lang w:bidi="bn-IN"/>
                </w:rPr>
                <w:t>০)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5F1077" w:rsidRPr="005F1077" w:rsidRDefault="005F1077" w:rsidP="005F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&#10;      বিজ্ঞাপন (২)&#10;     " w:history="1">
              <w:r w:rsidRPr="005F1077">
                <w:rPr>
                  <w:rFonts w:ascii="Times New Roman" w:eastAsia="Times New Roman" w:hAnsi="Times New Roman" w:cs="Vrinda"/>
                  <w:color w:val="0000FF"/>
                  <w:sz w:val="24"/>
                  <w:szCs w:val="24"/>
                  <w:u w:val="single"/>
                  <w:cs/>
                  <w:lang w:bidi="bn-IN"/>
                </w:rPr>
                <w:t>বিজ্ঞাপন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(</w:t>
              </w:r>
              <w:r w:rsidRPr="005F1077">
                <w:rPr>
                  <w:rFonts w:ascii="Times New Roman" w:eastAsia="Times New Roman" w:hAnsi="Times New Roman" w:cs="Vrinda"/>
                  <w:color w:val="0000FF"/>
                  <w:sz w:val="24"/>
                  <w:szCs w:val="24"/>
                  <w:u w:val="single"/>
                  <w:vertAlign w:val="superscript"/>
                  <w:cs/>
                  <w:lang w:bidi="bn-IN"/>
                </w:rPr>
                <w:t>২)</w:t>
              </w:r>
              <w:r w:rsidRPr="005F10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</w:tbl>
    <w:p w:rsidR="005F1077" w:rsidRPr="005F1077" w:rsidRDefault="005F1077" w:rsidP="005F1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7620000" cy="9899650"/>
            <wp:effectExtent l="19050" t="0" r="0" b="0"/>
            <wp:docPr id="5" name="Picture 5" descr="9681a429f6abd768704d09e60d2f2d3a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681a429f6abd768704d09e60d2f2d3a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89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77" w:rsidRPr="005F1077" w:rsidRDefault="005F1077" w:rsidP="005F1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1077">
        <w:rPr>
          <w:rFonts w:ascii="Times New Roman" w:eastAsia="Times New Roman" w:hAnsi="Times New Roman" w:cs="Vrinda"/>
          <w:b/>
          <w:bCs/>
          <w:sz w:val="20"/>
          <w:szCs w:val="20"/>
          <w:cs/>
          <w:lang w:bidi="bn-IN"/>
        </w:rPr>
        <w:lastRenderedPageBreak/>
        <w:t>কেন্দ্রীয় ই-সেবা</w:t>
      </w:r>
      <w:r w:rsidRPr="005F10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অনলাইনে সেবার আবেদন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অনলাইনে সেবার আবেদন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ooltip="নথি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নথি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ooltip="প্রয়োজনীয় এপস 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প্রয়োজনীয় এপস</w:t>
        </w:r>
        <w:r w:rsidRPr="005F1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জন্ম ও মৃত্যু নিবন্ধন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জন্ম ও মৃত্যু নিবন্ধন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ooltip="উত্তরাধিকার ক্যালকুলেটর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উত্তরাধিকার ক্যালকুলেটর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ooltip="অনলাইন পুলিশ ক্লিয়ারেন্স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অনলাইন পুলিশ ক্লিয়ারেন্স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ooltip="অনলাইনে পাসপোর্টের আবেদন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অনলাইনে পাসপোর্টের আবেদন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জাতীয় পরিচয়পত্রের তথ্য হালনাগাদকরণ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জাতীয় পরিচয়পত্রের তথ্য হালনাগাদকরণ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ooltip="অনলাইন চালান যাচাইকরণ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অনলাইন চালান যাচাইকরণ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ooltip="অনলাইন আয়কর পরিশোধ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অনলাইন আয়কর পরিশোধ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ooltip=" ভিসা যাচাই 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ভিসা যাচাই</w:t>
        </w:r>
        <w:r w:rsidRPr="005F1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ooltip="ই চালান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ই চালান</w:t>
        </w:r>
      </w:hyperlink>
    </w:p>
    <w:p w:rsidR="005F1077" w:rsidRPr="005F1077" w:rsidRDefault="005F1077" w:rsidP="005F1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ooltip="অভিগম্য অভিধান 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অভিগম্য অভিধান</w:t>
        </w:r>
        <w:r w:rsidRPr="005F10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5F1077" w:rsidRPr="005F1077" w:rsidRDefault="005F1077" w:rsidP="005F1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1077">
        <w:rPr>
          <w:rFonts w:ascii="Times New Roman" w:eastAsia="Times New Roman" w:hAnsi="Times New Roman" w:cs="Vrinda"/>
          <w:b/>
          <w:bCs/>
          <w:sz w:val="20"/>
          <w:szCs w:val="20"/>
          <w:cs/>
          <w:lang w:bidi="bn-IN"/>
        </w:rPr>
        <w:t>জেলা ই-সেবা কেন্দ্র</w:t>
      </w:r>
      <w:r w:rsidRPr="005F10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F1077" w:rsidRPr="005F1077" w:rsidRDefault="005F1077" w:rsidP="005F1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1077">
        <w:rPr>
          <w:rFonts w:ascii="Times New Roman" w:eastAsia="Times New Roman" w:hAnsi="Times New Roman" w:cs="Vrinda"/>
          <w:b/>
          <w:bCs/>
          <w:sz w:val="20"/>
          <w:szCs w:val="20"/>
          <w:cs/>
          <w:lang w:bidi="bn-IN"/>
        </w:rPr>
        <w:t>আভ্যন্তরীণ ই-সেবা</w:t>
      </w:r>
      <w:r w:rsidRPr="005F10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ooltip="ই-ডেরেক্টরী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ই-ডেরেক্টরী</w:t>
        </w:r>
      </w:hyperlink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ooltip="ই-কৃষি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ই-কৃষি</w:t>
        </w:r>
      </w:hyperlink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ooltip="স্কুল ও কলেজের তালিকা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স্কুল ও কলেজের তালিকা</w:t>
        </w:r>
      </w:hyperlink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ooltip="মন্ত্রণালয় ও বিভাগ সমূহ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মন্ত্রণালয় ও বিভাগ সমূহ</w:t>
        </w:r>
      </w:hyperlink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ooltip="নাগরিক আবেদন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নাগরিক আবেদন</w:t>
        </w:r>
      </w:hyperlink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tooltip="দাপ্তরিক আবেদন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দাপ্তরিক আবেদন</w:t>
        </w:r>
      </w:hyperlink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ooltip="সর্বশেষ অবস্থা জানুন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সর্বশেষ অবস্থা জানুন</w:t>
        </w:r>
      </w:hyperlink>
    </w:p>
    <w:p w:rsidR="005F1077" w:rsidRPr="005F1077" w:rsidRDefault="005F1077" w:rsidP="005F10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ooltip="হাটবাজারের তালিকা" w:history="1">
        <w:r w:rsidRPr="005F1077">
          <w:rPr>
            <w:rFonts w:ascii="Times New Roman" w:eastAsia="Times New Roman" w:hAnsi="Times New Roman" w:cs="Vrinda"/>
            <w:color w:val="0000FF"/>
            <w:sz w:val="24"/>
            <w:szCs w:val="24"/>
            <w:u w:val="single"/>
            <w:cs/>
            <w:lang w:bidi="bn-IN"/>
          </w:rPr>
          <w:t>হাটবাজারের তালিকা</w:t>
        </w:r>
      </w:hyperlink>
    </w:p>
    <w:p w:rsidR="005F1077" w:rsidRPr="005F1077" w:rsidRDefault="005F1077" w:rsidP="005F1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38" w:tooltip="ইনোভেশন কর্নার" w:history="1">
        <w:r w:rsidRPr="005F1077">
          <w:rPr>
            <w:rFonts w:ascii="Times New Roman" w:eastAsia="Times New Roman" w:hAnsi="Times New Roman" w:cs="Vrinda"/>
            <w:b/>
            <w:bCs/>
            <w:color w:val="0000FF"/>
            <w:sz w:val="20"/>
            <w:szCs w:val="20"/>
            <w:u w:val="single"/>
            <w:cs/>
            <w:lang w:bidi="bn-IN"/>
          </w:rPr>
          <w:t>ইনোভেশন কর্নার</w:t>
        </w:r>
      </w:hyperlink>
    </w:p>
    <w:p w:rsidR="005F1077" w:rsidRPr="005F1077" w:rsidRDefault="005F1077" w:rsidP="005F1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39" w:tooltip="আপনার মতামত" w:history="1">
        <w:r w:rsidRPr="005F1077">
          <w:rPr>
            <w:rFonts w:ascii="Times New Roman" w:eastAsia="Times New Roman" w:hAnsi="Times New Roman" w:cs="Vrinda"/>
            <w:b/>
            <w:bCs/>
            <w:color w:val="0000FF"/>
            <w:sz w:val="20"/>
            <w:szCs w:val="20"/>
            <w:u w:val="single"/>
            <w:cs/>
            <w:lang w:bidi="bn-IN"/>
          </w:rPr>
          <w:t>আপনার মতামত</w:t>
        </w:r>
      </w:hyperlink>
    </w:p>
    <w:p w:rsidR="005F1077" w:rsidRPr="005F1077" w:rsidRDefault="005F1077" w:rsidP="005F1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1FB8" w:rsidRDefault="00511FB8"/>
    <w:sectPr w:rsidR="00511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holeshwariMJ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B23"/>
    <w:multiLevelType w:val="multilevel"/>
    <w:tmpl w:val="60C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C514B"/>
    <w:multiLevelType w:val="multilevel"/>
    <w:tmpl w:val="D4D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5F1077"/>
    <w:rsid w:val="00511FB8"/>
    <w:rsid w:val="005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1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F1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10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F10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077"/>
    <w:rPr>
      <w:b/>
      <w:bCs/>
    </w:rPr>
  </w:style>
  <w:style w:type="character" w:styleId="Emphasis">
    <w:name w:val="Emphasis"/>
    <w:basedOn w:val="DefaultParagraphFont"/>
    <w:uiPriority w:val="20"/>
    <w:qFormat/>
    <w:rsid w:val="005F107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1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7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1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url=http%3A%2F%2Ffenerbakup.sunamganj.gov.bd%2Fsite%2Fpage%2F4bb03100-0757-11e7-a6c5-286ed488c766%2F%25E0%25A6%2595%25E0%25A7%2580%2520%25E0%25A6%2595%25E0%25A7%2580%2520%25E0%25A6%25B8%25E0%25A7%2587%25E0%25A6%25AC%25E0%25A6%25BE%2520%25E0%25A6%25AA%25E0%25A6%25BE%25E0%25A6%25AC%25E0%25A7%2587%25E0%25A6%25A8&amp;text=%E0%A6%95%E0%A7%80%20%E0%A6%95%E0%A7%80%20%E0%A6%B8%E0%A7%87%E0%A6%AC%E0%A6%BE%20%E0%A6%AA%E0%A6%BE%E0%A6%AC%E0%A7%87%E0%A6%A8%20-%20%E0%A6%AB%E0%A7%87%E0%A6%A8%E0%A6%BE%E0%A6%B0%E0%A6%AC%E0%A6%BE%E0%A6%95%20%E0%A6%87%E0%A6%89%E0%A6%A8%E0%A6%BF%E0%A7%9F%E0%A6%A8-" TargetMode="External"/><Relationship Id="rId13" Type="http://schemas.openxmlformats.org/officeDocument/2006/relationships/hyperlink" Target="http://fenerbakup.sunamganj.gov.bd/site/view/tendercorner" TargetMode="External"/><Relationship Id="rId18" Type="http://schemas.openxmlformats.org/officeDocument/2006/relationships/hyperlink" Target="http://www.nothi.gov.bd/users/login" TargetMode="External"/><Relationship Id="rId26" Type="http://schemas.openxmlformats.org/officeDocument/2006/relationships/hyperlink" Target="http://www.nbrepayment.gov.bd/" TargetMode="External"/><Relationship Id="rId39" Type="http://schemas.openxmlformats.org/officeDocument/2006/relationships/hyperlink" Target="http://fenerbakup.sunamganj.gov.bd/site/view/portalfeedbac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d5by7bap7cc3ici3m.xn--54b7fta0cc/" TargetMode="External"/><Relationship Id="rId34" Type="http://schemas.openxmlformats.org/officeDocument/2006/relationships/hyperlink" Target="http://www.dcsunamganj.gov.bd/index.php?option=com_wrapper&amp;view=wrapper&amp;Itemid=228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enerbakup.sunamganj.gov.bd/site/view/jobcorner" TargetMode="External"/><Relationship Id="rId17" Type="http://schemas.openxmlformats.org/officeDocument/2006/relationships/hyperlink" Target="http://online.forms.gov.bd/" TargetMode="External"/><Relationship Id="rId25" Type="http://schemas.openxmlformats.org/officeDocument/2006/relationships/hyperlink" Target="http://www.cga.gov.bd/index.php?option=com_wrapper" TargetMode="External"/><Relationship Id="rId33" Type="http://schemas.openxmlformats.org/officeDocument/2006/relationships/hyperlink" Target="http://www.bangladesh.gov.bd/index.php?option=com_weblinks&amp;task=ministry&amp;Itemid=152&amp;lang=bn/" TargetMode="External"/><Relationship Id="rId38" Type="http://schemas.openxmlformats.org/officeDocument/2006/relationships/hyperlink" Target="http://fenerbakup.sunamganj.gov.bd/site/view/innovation_corner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bris.lgd.gov.bd/pub/?pg=application_form" TargetMode="External"/><Relationship Id="rId29" Type="http://schemas.openxmlformats.org/officeDocument/2006/relationships/hyperlink" Target="http://accessibledictionary.gov.bd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harer.php?u=http%3A%2F%2Ffenerbakup.sunamganj.gov.bd%2Fsite%2Fpage%2F4bb03100-0757-11e7-a6c5-286ed488c766%2F%25E0%25A6%2595%25E0%25A7%2580%2520%25E0%25A6%2595%25E0%25A7%2580%2520%25E0%25A6%25B8%25E0%25A7%2587%25E0%25A6%25AC%25E0%25A6%25BE%2520%25E0%25A6%25AA%25E0%25A6%25BE%25E0%25A6%25AC%25E0%25A7%2587%25E0%25A6%25A8&amp;quote=%E0%A6%95%E0%A7%80%20%E0%A6%95%E0%A7%80%20%E0%A6%B8%E0%A7%87%E0%A6%AC%E0%A6%BE%20%E0%A6%AA%E0%A6%BE%E0%A6%AC%E0%A7%87%E0%A6%A8%20-%20%E0%A6%AB%E0%A7%87%E0%A6%A8%E0%A6%BE%E0%A6%B0%E0%A6%AC%E0%A6%BE%E0%A6%95%20%E0%A6%87%E0%A6%89%E0%A6%A8%E0%A6%BF%E0%A7%9F%E0%A6%A8-" TargetMode="External"/><Relationship Id="rId11" Type="http://schemas.openxmlformats.org/officeDocument/2006/relationships/hyperlink" Target="http://online.forms.gov.bd" TargetMode="External"/><Relationship Id="rId24" Type="http://schemas.openxmlformats.org/officeDocument/2006/relationships/hyperlink" Target="https://services.nidw.gov.bd/" TargetMode="External"/><Relationship Id="rId32" Type="http://schemas.openxmlformats.org/officeDocument/2006/relationships/hyperlink" Target="http://fenerbakup.sunamganj.gov.bd/site/view/union_schools/%E0%A6%B8%E0%A7%8D%E0%A6%95%E0%A7%81%E0%A6%B2-%E0%A6%93-%E0%A6%95%E0%A6%B2%E0%A7%87%E0%A6%9C%E0%A7%87%E0%A6%B0-%E0%A6%A4%E0%A6%BE%E0%A6%B2%E0%A6%BF%E0%A6%95%E0%A6%BE" TargetMode="External"/><Relationship Id="rId37" Type="http://schemas.openxmlformats.org/officeDocument/2006/relationships/hyperlink" Target="http://fenerbakup.sunamganj.gov.bd/site/page/05633904-0717-11e7-a6c5-286ed488c766/%E0%A6%B9%E0%A6%BE%E0%A6%9F%E0%A6%AC%E0%A6%BE%E0%A6%9C%E0%A6%BE%E0%A6%B0%E0%A7%87%E0%A6%B0-%E0%A6%A4%E0%A6%BE%E0%A6%B2%E0%A6%BF%E0%A6%95%E0%A6%B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infokosh.bangladesh.gov.bd/" TargetMode="External"/><Relationship Id="rId15" Type="http://schemas.openxmlformats.org/officeDocument/2006/relationships/hyperlink" Target="https://bangladesh.gov.bd/site/page/cb8ef6e4-7e1d-48b7-af4c-bfd89ab28ad4" TargetMode="External"/><Relationship Id="rId23" Type="http://schemas.openxmlformats.org/officeDocument/2006/relationships/hyperlink" Target="http://www.dip.gov.bd/site/page/f2d015a9-1132-4426-8eef-147f1c4bac8a" TargetMode="External"/><Relationship Id="rId28" Type="http://schemas.openxmlformats.org/officeDocument/2006/relationships/hyperlink" Target="http://www.echallan.gov.bd/" TargetMode="External"/><Relationship Id="rId36" Type="http://schemas.openxmlformats.org/officeDocument/2006/relationships/hyperlink" Target="http://www.dcsunamganj.gov.bd/index.php?option=com_wrapper&amp;view=wrapper&amp;Itemid=231/" TargetMode="External"/><Relationship Id="rId10" Type="http://schemas.openxmlformats.org/officeDocument/2006/relationships/hyperlink" Target="http://fenerbakup.sunamganj.gov.bd/site/view/sps_data" TargetMode="External"/><Relationship Id="rId19" Type="http://schemas.openxmlformats.org/officeDocument/2006/relationships/hyperlink" Target="http://bangladesh.gov.bd/site/page/5c238920-a65f-4168-9c2b-70c39dc7cb1c" TargetMode="External"/><Relationship Id="rId31" Type="http://schemas.openxmlformats.org/officeDocument/2006/relationships/hyperlink" Target="http://www.ais.gov.bd/b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fenerbakup.sunamganj.gov.bd/site/view/adcorner" TargetMode="External"/><Relationship Id="rId22" Type="http://schemas.openxmlformats.org/officeDocument/2006/relationships/hyperlink" Target="http://pcc.police.gov.bd/en/" TargetMode="External"/><Relationship Id="rId27" Type="http://schemas.openxmlformats.org/officeDocument/2006/relationships/hyperlink" Target="http://www.bmet.gov.bd/BMET/onlinaVisaCheckAction" TargetMode="External"/><Relationship Id="rId30" Type="http://schemas.openxmlformats.org/officeDocument/2006/relationships/hyperlink" Target="http://fenerbakup.sunamganj.gov.bd/site/view/e-directory_union/%E0%A6%87-%E0%A6%A1%E0%A7%87%E0%A6%B0%E0%A7%87%E0%A6%95%E0%A7%8D%E0%A6%9F%E0%A6%B0%E0%A7%80" TargetMode="External"/><Relationship Id="rId35" Type="http://schemas.openxmlformats.org/officeDocument/2006/relationships/hyperlink" Target="http://www.dcsunamganj.gov.bd/index.php?option=com_wrapper&amp;view=wrapper&amp;Itemid=2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salauddin</dc:creator>
  <cp:keywords/>
  <dc:description/>
  <cp:lastModifiedBy>salauddin</cp:lastModifiedBy>
  <cp:revision>2</cp:revision>
  <dcterms:created xsi:type="dcterms:W3CDTF">2018-10-23T14:12:00Z</dcterms:created>
  <dcterms:modified xsi:type="dcterms:W3CDTF">2018-10-23T14:14:00Z</dcterms:modified>
</cp:coreProperties>
</file>